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proofErr w:type="gramStart"/>
      <w:r w:rsidRPr="00C30B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 ПРОГРАММА</w:t>
      </w:r>
      <w:proofErr w:type="gramEnd"/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</w:t>
      </w:r>
      <w:proofErr w:type="gramStart"/>
      <w:r w:rsidRPr="00C30B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ПОДГОТОВКА  К</w:t>
      </w:r>
      <w:proofErr w:type="gramEnd"/>
      <w:r w:rsidRPr="00C30B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ОГЭ   ПО  МАТЕМАТИКЕ»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left="5670" w:hanging="1276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 М.Г. Мусаев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left="5670" w:hanging="1276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3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 математики</w:t>
      </w:r>
      <w:proofErr w:type="gramEnd"/>
    </w:p>
    <w:p w:rsidR="00C30B2E" w:rsidRPr="00C30B2E" w:rsidRDefault="00C30B2E" w:rsidP="00C30B2E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составлена на основе Федерального государственного образовательного стандарта.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Математическое образование является обязательной и неотъемлемой частью общего образования на всех ступенях школы.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Введение государственной итоговой аттестации </w:t>
      </w:r>
      <w:proofErr w:type="gramStart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по  математике</w:t>
      </w:r>
      <w:proofErr w:type="gramEnd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форме  в 9 классе вызывает необходимость изменения в методах и формах работы учителя. Данная необходимость обусловлена тем, что изменились требования к знаниям, умениям и навыкам учащихся в материалах экзамена по математике.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Само содержание образования существенно не изменилось, но в рамках реализации ФГОС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 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курса</w:t>
      </w:r>
    </w:p>
    <w:p w:rsidR="00C30B2E" w:rsidRPr="00C30B2E" w:rsidRDefault="00C30B2E" w:rsidP="00C30B2E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диагностика проблемных зон;</w:t>
      </w:r>
    </w:p>
    <w:p w:rsidR="00C30B2E" w:rsidRPr="00C30B2E" w:rsidRDefault="00C30B2E" w:rsidP="00C30B2E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эффективное выстраивание систематического повторения;</w:t>
      </w:r>
    </w:p>
    <w:p w:rsidR="00C30B2E" w:rsidRPr="00C30B2E" w:rsidRDefault="00C30B2E" w:rsidP="00C30B2E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помочь приобрести опыт решения разнообразного класса задач курса, в том числе, требующих поиска путей и способов решения, грамотного изложения своих мыслей в формате работ ОГЭ.</w:t>
      </w:r>
    </w:p>
    <w:p w:rsidR="00C30B2E" w:rsidRPr="00C30B2E" w:rsidRDefault="00C30B2E" w:rsidP="00C30B2E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успешно пройти ГИА по математике.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</w:p>
    <w:p w:rsidR="00C30B2E" w:rsidRPr="00C30B2E" w:rsidRDefault="00C30B2E" w:rsidP="00C30B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повторить и закрепить знания, умения и навыки, полученные в 5-8 и 9 классах;</w:t>
      </w:r>
    </w:p>
    <w:p w:rsidR="00C30B2E" w:rsidRPr="00C30B2E" w:rsidRDefault="00C30B2E" w:rsidP="00C30B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развить способность самоконтроля: времени, поиска ошибок в планируемых проблемных заданиях;</w:t>
      </w:r>
    </w:p>
    <w:p w:rsidR="00C30B2E" w:rsidRPr="00C30B2E" w:rsidRDefault="00C30B2E" w:rsidP="00C30B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сформировать спокойное, уравновешенное отношение к экзамену;</w:t>
      </w:r>
    </w:p>
    <w:p w:rsidR="00C30B2E" w:rsidRPr="00C30B2E" w:rsidRDefault="00C30B2E" w:rsidP="00C30B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вести планомерную подготовку к экзамену;</w:t>
      </w:r>
    </w:p>
    <w:p w:rsidR="00C30B2E" w:rsidRPr="00C30B2E" w:rsidRDefault="00C30B2E" w:rsidP="00C30B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закрепить математические знания, которые пригодятся в обычной жизни и при продолжении образования.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Программой </w:t>
      </w:r>
      <w:proofErr w:type="gramStart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отводится  -</w:t>
      </w:r>
      <w:proofErr w:type="gramEnd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 34 часа (1 час – в неделю )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Ученик:</w:t>
      </w:r>
    </w:p>
    <w:p w:rsidR="00C30B2E" w:rsidRPr="00C30B2E" w:rsidRDefault="00C30B2E" w:rsidP="00C30B2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научится:</w:t>
      </w: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 выполнять задания в формате обязательного государственного экзамена, осуществлять диагностику проблемных зон и коррекцию допущенных ошибок, повышать общематематическую компетентность сначала в классе, в группе, затем самостоятельно;</w:t>
      </w:r>
    </w:p>
    <w:p w:rsidR="00C30B2E" w:rsidRPr="00C30B2E" w:rsidRDefault="00C30B2E" w:rsidP="00C30B2E">
      <w:pPr>
        <w:numPr>
          <w:ilvl w:val="0"/>
          <w:numId w:val="3"/>
        </w:num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получит возможность:</w:t>
      </w: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 успешно подготовиться к экзамену, самостоятельно выстраивать тактику подготовки к экзаменам с использованием материалов разных ресурсов.</w:t>
      </w:r>
    </w:p>
    <w:p w:rsidR="00C30B2E" w:rsidRPr="00C30B2E" w:rsidRDefault="00C30B2E" w:rsidP="00C30B2E">
      <w:pPr>
        <w:shd w:val="clear" w:color="auto" w:fill="FFFFFF"/>
        <w:spacing w:after="0" w:line="240" w:lineRule="auto"/>
        <w:ind w:firstLine="3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деятельности обучающихся:</w:t>
      </w:r>
    </w:p>
    <w:p w:rsidR="00C30B2E" w:rsidRPr="00C30B2E" w:rsidRDefault="00C30B2E" w:rsidP="00C30B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Групповые;</w:t>
      </w:r>
    </w:p>
    <w:p w:rsidR="00C30B2E" w:rsidRPr="00C30B2E" w:rsidRDefault="00C30B2E" w:rsidP="00C30B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Индивидуально - групповые;</w:t>
      </w:r>
    </w:p>
    <w:p w:rsidR="00C30B2E" w:rsidRPr="00C30B2E" w:rsidRDefault="00C30B2E" w:rsidP="00C30B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Компьютерные практикумы </w:t>
      </w:r>
      <w:proofErr w:type="gramStart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( дома</w:t>
      </w:r>
      <w:proofErr w:type="gramEnd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Система работы по подготовке к ОГЭ по математике в 9 классе.</w:t>
      </w:r>
    </w:p>
    <w:p w:rsidR="00C30B2E" w:rsidRPr="00C30B2E" w:rsidRDefault="00C30B2E" w:rsidP="00C30B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Включать в изучение текущего учебного материала задания, соответствующие экзаменационным заданиям.</w:t>
      </w:r>
    </w:p>
    <w:p w:rsidR="00C30B2E" w:rsidRPr="00C30B2E" w:rsidRDefault="00C30B2E" w:rsidP="00C30B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В содержание текущего контроля включать экзаменационные задачи.</w:t>
      </w:r>
    </w:p>
    <w:p w:rsidR="00C30B2E" w:rsidRPr="00C30B2E" w:rsidRDefault="00C30B2E" w:rsidP="00C30B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Изменить систему контроля над уровнем </w:t>
      </w:r>
      <w:proofErr w:type="gramStart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знаний</w:t>
      </w:r>
      <w:proofErr w:type="gramEnd"/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учащихся по математике.</w:t>
      </w:r>
    </w:p>
    <w:p w:rsidR="00C30B2E" w:rsidRPr="00C30B2E" w:rsidRDefault="00C30B2E" w:rsidP="00C30B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C30B2E" w:rsidRPr="00C30B2E" w:rsidRDefault="00C30B2E" w:rsidP="00C30B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Подготовка ко второй части работы осуществляется как на уроках, так и во внеурочное время. Используется сборники для подготовки к экзаменам, рекомендованные ФИПИ, РАО и др.</w:t>
      </w:r>
    </w:p>
    <w:p w:rsidR="00C30B2E" w:rsidRPr="00C30B2E" w:rsidRDefault="00C30B2E" w:rsidP="00C30B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Главные изменения в ОГЭ 2016.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Математика - содержательных изменений нет.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color w:val="000000"/>
          <w:lang w:eastAsia="ru-RU"/>
        </w:rPr>
        <w:t>Скорректирована система оценивания заданий 22, 23, 25, 26 (максимальный балл за выполнение каждого из них – 2). Максимальный первичный балл за выполнение всей работы снижен с 38 до 32.</w:t>
      </w: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по подготовке учащихся к </w:t>
      </w:r>
      <w:proofErr w:type="gramStart"/>
      <w:r w:rsidRPr="00C3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ОГЭ  по</w:t>
      </w:r>
      <w:proofErr w:type="gramEnd"/>
      <w:r w:rsidRPr="00C3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математике.</w:t>
      </w:r>
    </w:p>
    <w:tbl>
      <w:tblPr>
        <w:tblW w:w="12000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8726"/>
        <w:gridCol w:w="2493"/>
      </w:tblGrid>
      <w:tr w:rsidR="00C30B2E" w:rsidRPr="00C30B2E" w:rsidTr="00C30B2E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C30B2E" w:rsidRPr="00C30B2E" w:rsidTr="00C30B2E">
        <w:trPr>
          <w:trHeight w:val="6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ГИА.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групповых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  для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13.05ч.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(7 урок – 8 класс),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четверг 13.05ч.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(7урок – 9 класс).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классной библиотеки методической и информационной литературой, в том числе с интернет ресурсов, по подготовке к ГИА.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учащимися: «Подготовка к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  по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математике: от устранения пробелов в знаниях до итоговой аттестации» (с целью выработки оптимальной стратегии подготовки к ГИА по математике).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четверть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Регулярное проведение или присутствие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классных родительских собраний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докладами на темы: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«Ознакомление с нормативными документами по подготовке к проведению новой формы аттестации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9-тиклассников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документы по ГИА в новом учебном 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году»,«Построение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режима дня во время подготовки к экзаменам с учётом индивидуальных особенностей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ребенка»,«Цели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технологии проведения ОГЭ в IX классе».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года, по согласованию с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кл.рук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учащимися:  «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Положением о порядке проведения государственной (итоговой) аттестации».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четверть</w:t>
            </w:r>
          </w:p>
        </w:tc>
      </w:tr>
      <w:tr w:rsidR="00C30B2E" w:rsidRPr="00C30B2E" w:rsidTr="00C30B2E">
        <w:trPr>
          <w:trHeight w:val="11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учащимися:  «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бланками: типичные ошибки при заполнении бланков»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(обучение работе с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КИМами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практические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  по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заполнению бланков ответов.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C30B2E" w:rsidRPr="00C30B2E" w:rsidTr="00C30B2E">
        <w:trPr>
          <w:trHeight w:val="14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учащимися: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типичных ошибок учащихся при сдаче ОГЭ.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выбор оптимальной стратегии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выполнеия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 ОГЭ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помощь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выработке индивидуального способа деятельности в процессе выполнения экзаменационных заданий).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года, среда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( 8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четверг(9кл) 7урок.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заданий демонстрационного варианта экзамена по математике (ОГЭ-2015)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1 -2четверть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оформление информационного стенда «Подготовка к ОГЭ».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четверть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решению заданий второй части экзаменационной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 работа в течение года,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участие в диагностических работах.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участие в тренировочных работах.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качества подготовки учащихся к ОГЭ.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</w:tbl>
    <w:p w:rsidR="00C30B2E" w:rsidRDefault="00C30B2E" w:rsidP="00C30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B2E" w:rsidRDefault="00C30B2E" w:rsidP="00C30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B2E" w:rsidRDefault="00C30B2E" w:rsidP="00C30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B2E" w:rsidRPr="00C30B2E" w:rsidRDefault="00C30B2E" w:rsidP="00C3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3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2000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576"/>
        <w:gridCol w:w="424"/>
        <w:gridCol w:w="3146"/>
        <w:gridCol w:w="165"/>
        <w:gridCol w:w="3330"/>
        <w:gridCol w:w="89"/>
        <w:gridCol w:w="2406"/>
        <w:gridCol w:w="1162"/>
      </w:tblGrid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 занят</w:t>
            </w:r>
          </w:p>
        </w:tc>
      </w:tr>
      <w:tr w:rsidR="00C30B2E" w:rsidRPr="00C30B2E" w:rsidTr="00C30B2E"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Числа и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вычисления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часов)</w:t>
            </w:r>
            <w:r w:rsidRPr="00C30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Натуральные числа. Десятичная система счисления. Признаки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делимости,  деление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остатком.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онлайн на сайте ФИПИ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Основное свойство дроби, действия с дробями.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тесты (сборник ОГЭ 2016)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Задачи повышенной сложности.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уровням (сборник ОГЭ 2016)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арифметических действий. Степень с целым показателем.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скобок.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5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="00C30B2E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 варианты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ОГЭ (сборник от ФИПИ, 2016)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числа. Корень третьей степени. Запись корня в виде степени.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  <w:r w:rsidR="00C30B2E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генератор заданий ОГЭ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(сборник ОГЭ 2016)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Измерения, приближения, оценки.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между величинами, преобразования. Формулы. Зависимости прямо - и обратно пропорциональные. Прикидка и оценка результата.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из модуля «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Алгебра»  открытый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заданий ФИПИ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Алгебраические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 с переменными.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уровням на сайте ФИПИ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степеней простых чисел.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 на сайте открытый банк заданий ФИПИ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3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Преобразования, три способа разложения на множители.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Преобразования, замена переменной. Степень и корень многочлена с одной переменной.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Типовые варианты от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ФИПИ  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В. Ященко, 2015)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Алгебраическая дробь. Алгоритм тождественных преобразований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 .</w:t>
            </w:r>
            <w:proofErr w:type="gramEnd"/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  <w:r w:rsidR="00C30B2E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генератор заданий ОГЭ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тренинг Uztest.ru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Алгебраическая дробь. Уравнение с дробями.  Применение свойств квадратных корней. Сокращение дробей.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стратегии поиска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и квадратные уравнения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 уравнений.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уравнения, самопроверка.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="00C30B2E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Дробно-рациональные уравнения. Методы введения новой переменной, разложения на множители.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0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заданий ОГЭ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уравнений.  Три способа решения.  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  уравнения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Типовые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экзаменацион</w:t>
            </w:r>
            <w:proofErr w:type="spell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варианты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Неравенства. Числовые неравенства, их свойства. Решение неравенств.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тренинг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rPr>
          <w:trHeight w:val="6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Неравенства. Задания повышенной сложности.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="00C30B2E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Текстовые задачи. Решение задач с помощью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уравнений  и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арифметическим способом.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 с отработкой ошибок (тематические тесты)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Числовые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последовательности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1час)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разбором (видео разбор)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Функции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функции. Элементарные функции школьного курса, их свойства и графики.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функции. Алгоритм решения задач графическим способом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2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Координаты на прямой и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плоскости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прямая, плоскость.</w:t>
            </w:r>
          </w:p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точек.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В-5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экзаменационные варианты сайт Гущин, Ларин.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Декартовы координаты на плоскости. Координаты середины отрезка, длина отрезка. Угол между прямыми. Угловой коэффициент.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уровням с отработкой поиска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rPr>
          <w:trHeight w:val="380"/>
        </w:trPr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Геометрия школьного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курса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фигуры, их свойства.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геометрических величин. Начальные понятия геометрии. Движение на плоскости.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3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стратегии поиска ошибок Uztest.ru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Треугольник: виды, свойства, формулы. Опорные таблицы.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В-6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Типовые </w:t>
            </w:r>
            <w:proofErr w:type="spell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экзаменварианты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Треугольник: решение, подобные треугольники. Теоремы косинусов и синусов. Система самопроверки.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Многоугольники. Свойства многоугольников. Вычисление площадей многоугольников.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по уровню сложности.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 и круг.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В-7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банк заданий ФИПИ задания второй части.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повышенной сложности по геометрии.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на сайте resugia.ru.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на плоскости.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В-8 из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варианты aleklarin.ru.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10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Теория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вероятностей</w:t>
            </w: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Описательная статистика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В-9- сборник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Решить вариант на </w:t>
            </w:r>
            <w:proofErr w:type="gramStart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  aleklarin.ru</w:t>
            </w:r>
            <w:proofErr w:type="gramEnd"/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32  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вероятностей и комбинаторика.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В-10 сборник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вариант aleklarin.ru.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теории вероятности.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527EF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4" w:history="1">
              <w:r w:rsidR="00C30B2E" w:rsidRPr="00C30B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Распечатка тестов по уровню сложности.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30B2E" w:rsidRPr="00C30B2E" w:rsidTr="00C30B2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тестирование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2E" w:rsidRPr="00C30B2E" w:rsidRDefault="00C30B2E" w:rsidP="00C3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419" w:rsidRDefault="00B52419" w:rsidP="00C30B2E">
      <w:pPr>
        <w:shd w:val="clear" w:color="auto" w:fill="FFFFFF"/>
        <w:spacing w:after="0" w:line="240" w:lineRule="auto"/>
      </w:pPr>
    </w:p>
    <w:sectPr w:rsidR="00B52419" w:rsidSect="00C30B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67D5A"/>
    <w:multiLevelType w:val="multilevel"/>
    <w:tmpl w:val="708A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B10A7"/>
    <w:multiLevelType w:val="multilevel"/>
    <w:tmpl w:val="197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D084D"/>
    <w:multiLevelType w:val="multilevel"/>
    <w:tmpl w:val="2CFE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784C95"/>
    <w:multiLevelType w:val="multilevel"/>
    <w:tmpl w:val="821C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63E41"/>
    <w:multiLevelType w:val="multilevel"/>
    <w:tmpl w:val="F1B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E"/>
    <w:rsid w:val="00423DB2"/>
    <w:rsid w:val="00527EFE"/>
    <w:rsid w:val="00B52419"/>
    <w:rsid w:val="00C3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B66C9-83E3-4981-ACF5-948F91B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vk.com/away.php?to%3Dhttp%253A%252F%252Falexlarin.net%252Fgia2013%252Fmain.html%26post%3D-21459655_100&amp;sa=D&amp;ust=1462226603877000&amp;usg=AFQjCNGuDV0roBmogmpxEXXr3QK85-HXlg" TargetMode="External"/><Relationship Id="rId13" Type="http://schemas.openxmlformats.org/officeDocument/2006/relationships/hyperlink" Target="https://www.google.com/url?q=http://vk.com/away.php?to%3Dhttp%253A%252F%252Falexlarin.net%252Fgia2013%252Fmain.html%26post%3D-21459655_100&amp;sa=D&amp;ust=1462226605153000&amp;usg=AFQjCNFxchHaHwkZ1YDGFFYGbdsC-kaw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vk.com/away.php?to%3Dhttp%253A%252F%252Falexlarin.net%252Fgia2013%252Fmain.html%26post%3D-21459655_100&amp;sa=D&amp;ust=1462226603642000&amp;usg=AFQjCNFG5IvnicPt9DfX-BYYrcox6NkoUg" TargetMode="External"/><Relationship Id="rId12" Type="http://schemas.openxmlformats.org/officeDocument/2006/relationships/hyperlink" Target="https://www.google.com/url?q=http://vk.com/away.php?to%3Dhttp%253A%252F%252Falexlarin.net%252Fgia2013%252Fmain.html%26post%3D-21459655_100&amp;sa=D&amp;ust=1462226604641000&amp;usg=AFQjCNEm4QGJaYPN3wT4OrBC8YSqnGPPS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vk.com/away.php?to%3Dhttp%253A%252F%252Falexlarin.net%252Fgia2013%252Fmain.html%26post%3D-21459655_100&amp;sa=D&amp;ust=1462226603368000&amp;usg=AFQjCNF44u2eP7upEh_L9Za-lPNoxmF2oA" TargetMode="External"/><Relationship Id="rId11" Type="http://schemas.openxmlformats.org/officeDocument/2006/relationships/hyperlink" Target="https://www.google.com/url?q=http://ege.yandex.ru/mathematics-gia/&amp;sa=D&amp;ust=1462226604162000&amp;usg=AFQjCNE11TXbYGGKhk3WVJFg5huBg_dgug" TargetMode="External"/><Relationship Id="rId5" Type="http://schemas.openxmlformats.org/officeDocument/2006/relationships/hyperlink" Target="https://www.google.com/url?q=http://ege.yandex.ru/mathematics-gia/&amp;sa=D&amp;ust=1462226603178000&amp;usg=AFQjCNFYhCS6rQ6pCnkhKPsEFzCw8imKj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vk.com/away.php?to%3Dhttp%253A%252F%252Falexlarin.net%252Fgia2013%252Fmain.html%26post%3D-21459655_100&amp;sa=D&amp;ust=1462226604131000&amp;usg=AFQjCNEUYarl9fAqHMuSJYwU-D7EAi5W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ege.yandex.ru/mathematics-gia/&amp;sa=D&amp;ust=1462226604119000&amp;usg=AFQjCNF5snpFQuawe6YuEGn0OGLS5S-vTw" TargetMode="External"/><Relationship Id="rId14" Type="http://schemas.openxmlformats.org/officeDocument/2006/relationships/hyperlink" Target="https://www.google.com/url?q=http://vk.com/away.php?to%3Dhttp%253A%252F%252Falexlarin.net%252Fgia2013%252Fmain.html%26post%3D-21459655_100&amp;sa=D&amp;ust=1462226605888000&amp;usg=AFQjCNG_3XBXdeea3oogoGCMMtnyTnh2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Мусаев</dc:creator>
  <cp:keywords/>
  <dc:description/>
  <cp:lastModifiedBy>Максим Мусаев</cp:lastModifiedBy>
  <cp:revision>2</cp:revision>
  <dcterms:created xsi:type="dcterms:W3CDTF">2022-02-16T08:53:00Z</dcterms:created>
  <dcterms:modified xsi:type="dcterms:W3CDTF">2022-02-16T08:53:00Z</dcterms:modified>
</cp:coreProperties>
</file>